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8"/>
          <w:szCs w:val="28"/>
        </w:rPr>
      </w:pPr>
      <w:bookmarkStart w:id="0" w:name="_GoBack"/>
      <w:r>
        <w:rPr>
          <w:rFonts w:cs="Arial" w:ascii="Arial" w:hAnsi="Arial"/>
          <w:b/>
          <w:sz w:val="28"/>
          <w:szCs w:val="28"/>
        </w:rPr>
        <w:t>Характеристика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КГУ «Центр поддержки детей, </w:t>
      </w:r>
      <w:r>
        <w:rPr>
          <w:rFonts w:cs="Arial" w:ascii="Arial" w:hAnsi="Arial"/>
          <w:b/>
          <w:sz w:val="28"/>
          <w:szCs w:val="28"/>
        </w:rPr>
        <w:t>нуждающихся в специальных социальных услугах</w:t>
      </w:r>
      <w:r>
        <w:rPr>
          <w:rFonts w:cs="Arial" w:ascii="Arial" w:hAnsi="Arial"/>
          <w:b/>
          <w:sz w:val="28"/>
          <w:szCs w:val="28"/>
        </w:rPr>
        <w:t xml:space="preserve"> Осакаровского района»</w:t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cs="Arial" w:ascii="Arial" w:hAnsi="Arial"/>
          <w:sz w:val="28"/>
          <w:szCs w:val="28"/>
          <w:lang w:val="kk-KZ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cs="Arial" w:ascii="Arial" w:hAnsi="Arial"/>
          <w:sz w:val="28"/>
          <w:szCs w:val="28"/>
        </w:rPr>
        <w:t>Центр поддержки детей,</w:t>
      </w:r>
      <w:r>
        <w:rPr>
          <w:rFonts w:cs="Arial" w:ascii="Arial" w:hAnsi="Arial"/>
          <w:b w:val="false"/>
          <w:bCs w:val="false"/>
          <w:sz w:val="28"/>
          <w:szCs w:val="28"/>
        </w:rPr>
        <w:t xml:space="preserve"> </w:t>
      </w:r>
      <w:r>
        <w:rPr>
          <w:rFonts w:cs="Arial" w:ascii="Arial" w:hAnsi="Arial"/>
          <w:b w:val="false"/>
          <w:bCs w:val="false"/>
          <w:sz w:val="28"/>
          <w:szCs w:val="28"/>
        </w:rPr>
        <w:t>нуждающихся в специальных социальных услугах</w:t>
      </w:r>
      <w:r>
        <w:rPr>
          <w:rFonts w:cs="Arial" w:ascii="Arial" w:hAnsi="Arial"/>
          <w:b w:val="false"/>
          <w:bCs w:val="false"/>
          <w:sz w:val="28"/>
          <w:szCs w:val="28"/>
        </w:rPr>
        <w:t xml:space="preserve">  Осакаровского райо</w:t>
      </w:r>
      <w:r>
        <w:rPr>
          <w:rFonts w:cs="Arial" w:ascii="Arial" w:hAnsi="Arial"/>
          <w:sz w:val="28"/>
          <w:szCs w:val="28"/>
        </w:rPr>
        <w:t xml:space="preserve">на создан как детский дом в </w:t>
      </w:r>
      <w:r>
        <w:rPr>
          <w:rFonts w:cs="Arial" w:ascii="Arial" w:hAnsi="Arial"/>
          <w:sz w:val="28"/>
          <w:szCs w:val="28"/>
          <w:lang w:val="kk-KZ"/>
        </w:rPr>
        <w:t xml:space="preserve">в октябре 1935 года для детей спецпереселенцев и находился в введении военной комендатуры.  </w:t>
      </w:r>
    </w:p>
    <w:p>
      <w:pPr>
        <w:pStyle w:val="Normal"/>
        <w:widowControl w:val="false"/>
        <w:spacing w:lineRule="auto" w:line="360" w:before="0" w:after="0"/>
        <w:ind w:firstLine="567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cs="Arial" w:ascii="Arial" w:hAnsi="Arial"/>
          <w:sz w:val="28"/>
          <w:szCs w:val="28"/>
          <w:lang w:val="kk-KZ"/>
        </w:rPr>
        <w:t xml:space="preserve">В 1937 году передан в введение Народного комиссариата Просвещения СССР. </w:t>
      </w:r>
    </w:p>
    <w:p>
      <w:pPr>
        <w:pStyle w:val="Normal"/>
        <w:widowControl w:val="false"/>
        <w:spacing w:lineRule="auto" w:line="360" w:before="0" w:after="0"/>
        <w:ind w:firstLine="567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cs="Arial" w:ascii="Arial" w:hAnsi="Arial"/>
          <w:sz w:val="28"/>
          <w:szCs w:val="28"/>
          <w:lang w:val="kk-KZ"/>
        </w:rPr>
        <w:t>До 1970 года на территории детского дома располагалось                                   42 саманных дома, занятых под жилые помещения, административные корпуса, столовую, мастерские.</w:t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cs="Arial" w:ascii="Arial" w:hAnsi="Arial"/>
          <w:sz w:val="28"/>
          <w:szCs w:val="28"/>
        </w:rPr>
        <w:t xml:space="preserve">6 сентября 2022 года реорганизован в Центр поддержки детей, находящихся в трудной жизненной ситуации Осакаровского района. </w:t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cs="Arial" w:ascii="Arial" w:hAnsi="Arial"/>
          <w:sz w:val="28"/>
          <w:szCs w:val="28"/>
          <w:lang w:val="kk-KZ"/>
        </w:rPr>
        <w:t xml:space="preserve">16 </w:t>
      </w:r>
      <w:r>
        <w:rPr>
          <w:rFonts w:cs="Arial" w:ascii="Arial" w:hAnsi="Arial"/>
          <w:sz w:val="28"/>
          <w:szCs w:val="28"/>
          <w:lang w:val="ru-RU"/>
        </w:rPr>
        <w:t>апреля 2024 года р</w:t>
      </w:r>
      <w:r>
        <w:rPr>
          <w:rFonts w:cs="Arial" w:ascii="Arial" w:hAnsi="Arial"/>
          <w:sz w:val="28"/>
          <w:szCs w:val="28"/>
          <w:lang w:val="kk-KZ"/>
        </w:rPr>
        <w:t xml:space="preserve">еорганизован </w:t>
      </w:r>
      <w:r>
        <w:rPr>
          <w:rFonts w:cs="Arial" w:ascii="Arial" w:hAnsi="Arial"/>
          <w:sz w:val="28"/>
          <w:szCs w:val="28"/>
          <w:lang w:val="ru-RU"/>
        </w:rPr>
        <w:t>в Центр поддержки детей,</w:t>
      </w:r>
      <w:r>
        <w:rPr>
          <w:rFonts w:cs="Arial" w:ascii="Arial" w:hAnsi="Arial"/>
          <w:b w:val="false"/>
          <w:bCs w:val="false"/>
          <w:sz w:val="28"/>
          <w:szCs w:val="28"/>
          <w:lang w:val="ru-RU"/>
        </w:rPr>
        <w:t xml:space="preserve"> нуждающихся в специальных социальных услугах  Осакаровского райо</w:t>
      </w:r>
      <w:r>
        <w:rPr>
          <w:rFonts w:cs="Arial" w:ascii="Arial" w:hAnsi="Arial"/>
          <w:sz w:val="28"/>
          <w:szCs w:val="28"/>
          <w:lang w:val="ru-RU"/>
        </w:rPr>
        <w:t>на.</w:t>
      </w:r>
    </w:p>
    <w:p>
      <w:pPr>
        <w:pStyle w:val="Normal"/>
        <w:widowControl w:val="false"/>
        <w:spacing w:lineRule="auto" w:line="360" w:before="0" w:after="0"/>
        <w:ind w:firstLine="567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cs="Arial" w:ascii="Arial" w:hAnsi="Arial"/>
          <w:sz w:val="28"/>
          <w:szCs w:val="28"/>
          <w:lang w:val="kk-KZ"/>
        </w:rPr>
        <w:t xml:space="preserve">В настоящее время на территории </w:t>
      </w:r>
      <w:r>
        <w:rPr>
          <w:rFonts w:cs="Arial" w:ascii="Arial" w:hAnsi="Arial"/>
          <w:sz w:val="28"/>
          <w:szCs w:val="28"/>
        </w:rPr>
        <w:t>ЦПД Осакаровского района</w:t>
      </w:r>
      <w:r>
        <w:rPr>
          <w:rFonts w:cs="Arial" w:ascii="Arial" w:hAnsi="Arial"/>
          <w:sz w:val="28"/>
          <w:szCs w:val="28"/>
          <w:lang w:val="kk-KZ"/>
        </w:rPr>
        <w:t xml:space="preserve">  расположены два современных двухэтажных здания, соединенные между собой столовой  и теплым переходом, и одно одноэтажное здание.</w:t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cs="Arial"/>
          <w:sz w:val="28"/>
          <w:szCs w:val="28"/>
          <w:shd w:fill="FFFFFF" w:val="clear"/>
        </w:rPr>
      </w:pPr>
      <w:r>
        <w:rPr>
          <w:rFonts w:cs="Arial" w:ascii="Arial" w:hAnsi="Arial"/>
          <w:sz w:val="28"/>
          <w:szCs w:val="28"/>
          <w:shd w:fill="FFFFFF" w:val="clear"/>
          <w:lang w:val="kk-KZ"/>
        </w:rPr>
        <w:t xml:space="preserve">В  </w:t>
      </w:r>
      <w:r>
        <w:rPr>
          <w:rFonts w:cs="Arial" w:ascii="Arial" w:hAnsi="Arial"/>
          <w:sz w:val="28"/>
          <w:szCs w:val="28"/>
          <w:shd w:fill="FFFFFF" w:val="clear"/>
        </w:rPr>
        <w:t>ЦПД воспитываются 11</w:t>
      </w:r>
      <w:r>
        <w:rPr>
          <w:rFonts w:cs="Arial" w:ascii="Arial" w:hAnsi="Arial"/>
          <w:sz w:val="28"/>
          <w:szCs w:val="28"/>
          <w:shd w:fill="FFFFFF" w:val="clear"/>
        </w:rPr>
        <w:t>3</w:t>
      </w:r>
      <w:r>
        <w:rPr>
          <w:rFonts w:cs="Arial" w:ascii="Arial" w:hAnsi="Arial"/>
          <w:sz w:val="28"/>
          <w:szCs w:val="28"/>
          <w:shd w:fill="FFFFFF" w:val="clear"/>
        </w:rPr>
        <w:t xml:space="preserve"> детей-сирот и детей, оставшихся без попечения родителей, в том числе 1</w:t>
      </w:r>
      <w:r>
        <w:rPr>
          <w:rFonts w:cs="Arial" w:ascii="Arial" w:hAnsi="Arial"/>
          <w:sz w:val="28"/>
          <w:szCs w:val="28"/>
          <w:shd w:fill="FFFFFF" w:val="clear"/>
        </w:rPr>
        <w:t>4</w:t>
      </w:r>
      <w:r>
        <w:rPr>
          <w:rFonts w:cs="Arial" w:ascii="Arial" w:hAnsi="Arial"/>
          <w:sz w:val="28"/>
          <w:szCs w:val="28"/>
          <w:shd w:fill="FFFFFF" w:val="clear"/>
        </w:rPr>
        <w:t xml:space="preserve"> сирот</w:t>
      </w:r>
      <w:r>
        <w:rPr>
          <w:rFonts w:cs="Arial" w:ascii="Arial" w:hAnsi="Arial"/>
          <w:sz w:val="28"/>
          <w:szCs w:val="28"/>
          <w:shd w:fill="FFFFFF" w:val="clear"/>
          <w:lang w:val="kk-KZ"/>
        </w:rPr>
        <w:t xml:space="preserve"> и 99 </w:t>
      </w:r>
      <w:r>
        <w:rPr>
          <w:rFonts w:cs="Arial" w:ascii="Arial" w:hAnsi="Arial"/>
          <w:sz w:val="28"/>
          <w:szCs w:val="28"/>
          <w:shd w:fill="FFFFFF" w:val="clear"/>
        </w:rPr>
        <w:t>детей</w:t>
      </w:r>
      <w:r>
        <w:rPr>
          <w:rFonts w:cs="Arial" w:ascii="Arial" w:hAnsi="Arial"/>
          <w:sz w:val="28"/>
          <w:szCs w:val="28"/>
          <w:shd w:fill="FFFFFF" w:val="clear"/>
          <w:lang w:val="kk-KZ"/>
        </w:rPr>
        <w:t xml:space="preserve">, оставшихся без попечения родителей </w:t>
      </w:r>
      <w:r>
        <w:rPr>
          <w:rFonts w:cs="Arial" w:ascii="Arial" w:hAnsi="Arial"/>
          <w:i/>
          <w:sz w:val="28"/>
          <w:szCs w:val="28"/>
          <w:shd w:fill="FFFFFF" w:val="clear"/>
          <w:lang w:val="kk-KZ"/>
        </w:rPr>
        <w:t>(</w:t>
      </w:r>
      <w:r>
        <w:rPr>
          <w:rFonts w:cs="Arial" w:ascii="Arial" w:hAnsi="Arial"/>
          <w:i/>
          <w:sz w:val="28"/>
          <w:szCs w:val="28"/>
          <w:shd w:fill="FFFFFF" w:val="clear"/>
        </w:rPr>
        <w:t xml:space="preserve">девочек - </w:t>
      </w:r>
      <w:r>
        <w:rPr>
          <w:rFonts w:cs="Arial" w:ascii="Arial" w:hAnsi="Arial"/>
          <w:i/>
          <w:sz w:val="28"/>
          <w:szCs w:val="28"/>
          <w:shd w:fill="FFFFFF" w:val="clear"/>
        </w:rPr>
        <w:t>60</w:t>
      </w:r>
      <w:r>
        <w:rPr>
          <w:rFonts w:cs="Arial" w:ascii="Arial" w:hAnsi="Arial"/>
          <w:i/>
          <w:sz w:val="28"/>
          <w:szCs w:val="28"/>
          <w:shd w:fill="FFFFFF" w:val="clear"/>
        </w:rPr>
        <w:t>, мальчиков – 5</w:t>
      </w:r>
      <w:r>
        <w:rPr>
          <w:rFonts w:cs="Arial" w:ascii="Arial" w:hAnsi="Arial"/>
          <w:i/>
          <w:sz w:val="28"/>
          <w:szCs w:val="28"/>
          <w:shd w:fill="FFFFFF" w:val="clear"/>
        </w:rPr>
        <w:t>3</w:t>
      </w:r>
      <w:r>
        <w:rPr>
          <w:rFonts w:cs="Arial" w:ascii="Arial" w:hAnsi="Arial"/>
          <w:i/>
          <w:sz w:val="28"/>
          <w:szCs w:val="28"/>
          <w:shd w:fill="FFFFFF" w:val="clear"/>
        </w:rPr>
        <w:t>).</w:t>
      </w:r>
      <w:r>
        <w:rPr>
          <w:rFonts w:cs="Arial" w:ascii="Arial" w:hAnsi="Arial"/>
          <w:sz w:val="28"/>
          <w:szCs w:val="28"/>
          <w:shd w:fill="FFFFFF" w:val="clear"/>
        </w:rPr>
        <w:t xml:space="preserve"> </w:t>
      </w:r>
      <w:r>
        <w:rPr>
          <w:rFonts w:eastAsia="Times New Roman" w:cs="Arial" w:ascii="Arial" w:hAnsi="Arial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cs="Arial"/>
          <w:sz w:val="28"/>
          <w:szCs w:val="28"/>
          <w:shd w:fill="FFFFFF" w:val="clear"/>
        </w:rPr>
      </w:pPr>
      <w:r>
        <w:rPr>
          <w:rFonts w:cs="Arial" w:ascii="Arial" w:hAnsi="Arial"/>
          <w:sz w:val="28"/>
          <w:szCs w:val="28"/>
          <w:shd w:fill="FFFFFF" w:val="clear"/>
        </w:rPr>
        <w:t>На основе психологической совместимости и родственных связей сформированы 7 разновозрастных групп, в которых воспитываются дети в возрасте от 4 до 18 лет.</w:t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Условия проживания максимально приближены к домашним. </w:t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  <w:t xml:space="preserve">Обучаются воспитанники в сельской школе.  </w:t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cs="Arial"/>
          <w:sz w:val="28"/>
          <w:szCs w:val="28"/>
          <w:shd w:fill="FFFFFF" w:val="clear"/>
        </w:rPr>
      </w:pPr>
      <w:r>
        <w:rPr>
          <w:rFonts w:cs="Arial" w:ascii="Arial" w:hAnsi="Arial"/>
          <w:sz w:val="28"/>
          <w:szCs w:val="28"/>
          <w:shd w:fill="FFFFFF" w:val="clear"/>
        </w:rPr>
        <w:t>В ЦПД работают 101</w:t>
      </w:r>
      <w:r>
        <w:rPr>
          <w:rFonts w:eastAsia="Times New Roman" w:cs="Arial" w:ascii="Arial" w:hAnsi="Arial"/>
          <w:sz w:val="28"/>
          <w:szCs w:val="28"/>
          <w:shd w:fill="FFFFFF" w:val="clear"/>
        </w:rPr>
        <w:t xml:space="preserve"> сотрудник, в том числе</w:t>
      </w:r>
      <w:r>
        <w:rPr>
          <w:rFonts w:cs="Arial" w:ascii="Arial" w:hAnsi="Arial"/>
          <w:sz w:val="28"/>
          <w:szCs w:val="28"/>
          <w:shd w:fill="FFFFFF" w:val="clear"/>
        </w:rPr>
        <w:t xml:space="preserve"> педагогов-</w:t>
      </w:r>
      <w:r>
        <w:rPr>
          <w:rFonts w:cs="Arial" w:ascii="Arial" w:hAnsi="Arial"/>
          <w:sz w:val="28"/>
          <w:szCs w:val="28"/>
          <w:shd w:fill="FFFFFF" w:val="clear"/>
        </w:rPr>
        <w:t>31</w:t>
      </w:r>
      <w:r>
        <w:rPr>
          <w:rFonts w:cs="Arial" w:ascii="Arial" w:hAnsi="Arial"/>
          <w:sz w:val="28"/>
          <w:szCs w:val="28"/>
          <w:shd w:fill="FFFFFF" w:val="clear"/>
        </w:rPr>
        <w:t xml:space="preserve">, из них  с категорией «педагог-исследователь»-1, </w:t>
      </w:r>
      <w:r>
        <w:rPr>
          <w:rFonts w:cs="Arial" w:ascii="Arial" w:hAnsi="Arial"/>
          <w:sz w:val="28"/>
          <w:szCs w:val="28"/>
          <w:shd w:fill="FFFFFF" w:val="clear"/>
        </w:rPr>
        <w:t xml:space="preserve">с категорией «педагог-модератор»-6, </w:t>
      </w:r>
      <w:r>
        <w:rPr>
          <w:rFonts w:cs="Arial" w:ascii="Arial" w:hAnsi="Arial"/>
          <w:sz w:val="28"/>
          <w:szCs w:val="28"/>
          <w:shd w:fill="FFFFFF" w:val="clear"/>
        </w:rPr>
        <w:t xml:space="preserve">с высшей категорией – 4, первой - </w:t>
      </w:r>
      <w:r>
        <w:rPr>
          <w:rFonts w:cs="Arial" w:ascii="Arial" w:hAnsi="Arial"/>
          <w:sz w:val="28"/>
          <w:szCs w:val="28"/>
          <w:shd w:fill="FFFFFF" w:val="clear"/>
        </w:rPr>
        <w:t>1</w:t>
      </w:r>
      <w:r>
        <w:rPr>
          <w:rFonts w:cs="Arial" w:ascii="Arial" w:hAnsi="Arial"/>
          <w:sz w:val="28"/>
          <w:szCs w:val="28"/>
          <w:shd w:fill="FFFFFF" w:val="clear"/>
        </w:rPr>
        <w:t xml:space="preserve">, второй - </w:t>
      </w:r>
      <w:r>
        <w:rPr>
          <w:rFonts w:cs="Arial" w:ascii="Arial" w:hAnsi="Arial"/>
          <w:sz w:val="28"/>
          <w:szCs w:val="28"/>
          <w:shd w:fill="FFFFFF" w:val="clear"/>
        </w:rPr>
        <w:t>1</w:t>
      </w:r>
      <w:r>
        <w:rPr>
          <w:rFonts w:cs="Arial" w:ascii="Arial" w:hAnsi="Arial"/>
          <w:sz w:val="28"/>
          <w:szCs w:val="28"/>
          <w:shd w:fill="FFFFFF" w:val="clear"/>
        </w:rPr>
        <w:t>, без категории -  1</w:t>
      </w:r>
      <w:r>
        <w:rPr>
          <w:rFonts w:cs="Arial" w:ascii="Arial" w:hAnsi="Arial"/>
          <w:sz w:val="28"/>
          <w:szCs w:val="28"/>
          <w:shd w:fill="FFFFFF" w:val="clear"/>
        </w:rPr>
        <w:t>8</w:t>
      </w:r>
      <w:r>
        <w:rPr>
          <w:rFonts w:cs="Arial" w:ascii="Arial" w:hAnsi="Arial"/>
          <w:sz w:val="28"/>
          <w:szCs w:val="28"/>
          <w:shd w:fill="FFFFFF" w:val="clear"/>
        </w:rPr>
        <w:t xml:space="preserve">. </w:t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В ЦПД создан детский парламент, направленный на развитие лидерских  качеств и социализации детей в обществе. </w:t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Для физического и творческого развития воспитанников работают  8 кружков: «</w:t>
      </w:r>
      <w:r>
        <w:rPr>
          <w:rFonts w:cs="Arial" w:ascii="Arial" w:hAnsi="Arial"/>
          <w:sz w:val="28"/>
          <w:szCs w:val="28"/>
        </w:rPr>
        <w:t>У</w:t>
      </w:r>
      <w:r>
        <w:rPr>
          <w:rFonts w:cs="Arial" w:ascii="Arial" w:hAnsi="Arial"/>
          <w:sz w:val="28"/>
          <w:szCs w:val="28"/>
        </w:rPr>
        <w:t>мелые ручки», «Волшебный клубок», «Кулинария», «Юный парикмахер», «Юные аграрии», «Мир цветов», «Музыкальный калейдоскоп», «Интеллектум»  и  5 спортивных секций: волейбол, баскетбол, теннис, легкая атлетика, тяжелая атлетика.</w:t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На территории ЦПД расположены 5 теплиц с капельным орошением, овощной огород - 2 га. Дети совместно с педагогами занимаются выращиванием овощей, цветоводством и ухаживают за фруктово-ягодным садом. Выращенные овощи </w:t>
      </w:r>
      <w:r>
        <w:rPr>
          <w:rFonts w:eastAsia="Times New Roman" w:cs="Arial" w:ascii="Arial" w:hAnsi="Arial"/>
          <w:color w:val="000000"/>
          <w:sz w:val="28"/>
          <w:szCs w:val="28"/>
        </w:rPr>
        <w:t xml:space="preserve">используются в качестве дополнительного питания детям. </w:t>
      </w:r>
    </w:p>
    <w:p>
      <w:pPr>
        <w:pStyle w:val="Normal"/>
        <w:widowControl w:val="false"/>
        <w:pBdr>
          <w:bottom w:val="single" w:sz="4" w:space="5" w:color="FFFFFF"/>
        </w:pBdr>
        <w:shd w:val="clear" w:color="auto" w:fill="FFFFFF"/>
        <w:spacing w:lineRule="auto" w:line="360" w:before="0"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Ежегодно выпускники ЦПД продолжают обучение в вузах и колледжах. В 202</w:t>
      </w:r>
      <w:r>
        <w:rPr>
          <w:rFonts w:cs="Arial" w:ascii="Arial" w:hAnsi="Arial"/>
          <w:sz w:val="28"/>
          <w:szCs w:val="28"/>
        </w:rPr>
        <w:t>4</w:t>
      </w:r>
      <w:r>
        <w:rPr>
          <w:rFonts w:cs="Arial" w:ascii="Arial" w:hAnsi="Arial"/>
          <w:sz w:val="28"/>
          <w:szCs w:val="28"/>
        </w:rPr>
        <w:t xml:space="preserve"> году из </w:t>
      </w:r>
      <w:r>
        <w:rPr>
          <w:rFonts w:cs="Arial" w:ascii="Arial" w:hAnsi="Arial"/>
          <w:sz w:val="28"/>
          <w:szCs w:val="28"/>
        </w:rPr>
        <w:t>10</w:t>
      </w:r>
      <w:r>
        <w:rPr>
          <w:rFonts w:cs="Arial" w:ascii="Arial" w:hAnsi="Arial"/>
          <w:sz w:val="28"/>
          <w:szCs w:val="28"/>
        </w:rPr>
        <w:t xml:space="preserve"> выпускников </w:t>
      </w:r>
      <w:r>
        <w:rPr>
          <w:rFonts w:cs="Arial" w:ascii="Arial" w:hAnsi="Arial"/>
          <w:sz w:val="28"/>
          <w:szCs w:val="28"/>
        </w:rPr>
        <w:t>3</w:t>
      </w:r>
      <w:r>
        <w:rPr>
          <w:rFonts w:cs="Arial" w:ascii="Arial" w:hAnsi="Arial"/>
          <w:sz w:val="28"/>
          <w:szCs w:val="28"/>
        </w:rPr>
        <w:t xml:space="preserve"> выпускников поступили в вузы,                             </w:t>
      </w:r>
      <w:r>
        <w:rPr>
          <w:rFonts w:cs="Arial" w:ascii="Arial" w:hAnsi="Arial"/>
          <w:sz w:val="28"/>
          <w:szCs w:val="28"/>
        </w:rPr>
        <w:t>7</w:t>
      </w:r>
      <w:r>
        <w:rPr>
          <w:rFonts w:cs="Arial" w:ascii="Arial" w:hAnsi="Arial"/>
          <w:sz w:val="28"/>
          <w:szCs w:val="28"/>
        </w:rPr>
        <w:t xml:space="preserve"> - в колледжи. </w:t>
      </w:r>
    </w:p>
    <w:p>
      <w:pPr>
        <w:pStyle w:val="Normal"/>
        <w:widowControl w:val="false"/>
        <w:pBdr>
          <w:bottom w:val="single" w:sz="4" w:space="5" w:color="FFFFFF"/>
        </w:pBdr>
        <w:shd w:val="clear" w:color="auto" w:fill="FFFFFF"/>
        <w:spacing w:lineRule="auto" w:line="360" w:before="0" w:after="0"/>
        <w:ind w:firstLine="567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  <w:t xml:space="preserve">В ЦПД работают 6 выпускников, которые, получив диплом, вернулись в село и создали свои семьи. </w:t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  <w:shd w:fill="FFFFFF" w:val="clear"/>
        </w:rPr>
        <w:t>С февраля 2015 года</w:t>
      </w:r>
      <w:r>
        <w:rPr>
          <w:rFonts w:cs="Arial" w:ascii="Arial" w:hAnsi="Arial"/>
          <w:sz w:val="28"/>
          <w:szCs w:val="28"/>
        </w:rPr>
        <w:t xml:space="preserve"> реализуется проект «Школа приемных родителей», дополнительно введены единицы психолога и юриста. Кандидатам в приемные родители оказывается психолого-педагогическая и юридическая помощь, обучение и сопровождение.</w:t>
      </w:r>
    </w:p>
    <w:p>
      <w:pPr>
        <w:pStyle w:val="Normal"/>
        <w:spacing w:lineRule="auto" w:line="360" w:before="0" w:after="0"/>
        <w:ind w:firstLine="567"/>
        <w:jc w:val="both"/>
        <w:rPr>
          <w:rFonts w:ascii="Arial" w:hAnsi="Arial" w:cs="Arial"/>
          <w:sz w:val="28"/>
          <w:szCs w:val="28"/>
          <w:shd w:fill="FFFFFF" w:val="clear"/>
        </w:rPr>
      </w:pPr>
      <w:r>
        <w:rPr>
          <w:rFonts w:cs="Arial" w:ascii="Arial" w:hAnsi="Arial"/>
          <w:sz w:val="28"/>
          <w:szCs w:val="28"/>
          <w:shd w:fill="FFFFFF" w:val="clear"/>
        </w:rPr>
        <w:t xml:space="preserve">За период с 2020 года по </w:t>
      </w:r>
      <w:r>
        <w:rPr>
          <w:rFonts w:cs="Arial" w:ascii="Arial" w:hAnsi="Arial"/>
          <w:sz w:val="28"/>
          <w:szCs w:val="28"/>
          <w:shd w:fill="FFFFFF" w:val="clear"/>
        </w:rPr>
        <w:t>март</w:t>
      </w:r>
      <w:r>
        <w:rPr>
          <w:rFonts w:cs="Arial" w:ascii="Arial" w:hAnsi="Arial"/>
          <w:sz w:val="28"/>
          <w:szCs w:val="28"/>
          <w:shd w:fill="FFFFFF" w:val="clear"/>
        </w:rPr>
        <w:t xml:space="preserve"> 202</w:t>
      </w:r>
      <w:r>
        <w:rPr>
          <w:rFonts w:cs="Arial" w:ascii="Arial" w:hAnsi="Arial"/>
          <w:sz w:val="28"/>
          <w:szCs w:val="28"/>
          <w:shd w:fill="FFFFFF" w:val="clear"/>
        </w:rPr>
        <w:t>5</w:t>
      </w:r>
      <w:r>
        <w:rPr>
          <w:rFonts w:cs="Arial" w:ascii="Arial" w:hAnsi="Arial"/>
          <w:sz w:val="28"/>
          <w:szCs w:val="28"/>
          <w:shd w:fill="FFFFFF" w:val="clear"/>
        </w:rPr>
        <w:t xml:space="preserve">  Школу приемных родителей прошли </w:t>
      </w:r>
      <w:r>
        <w:rPr>
          <w:rFonts w:cs="Arial" w:ascii="Arial" w:hAnsi="Arial"/>
          <w:sz w:val="28"/>
          <w:szCs w:val="28"/>
          <w:shd w:fill="FFFFFF" w:val="clear"/>
        </w:rPr>
        <w:t>260</w:t>
      </w:r>
      <w:r>
        <w:rPr>
          <w:rFonts w:cs="Arial" w:ascii="Arial" w:hAnsi="Arial"/>
          <w:sz w:val="28"/>
          <w:szCs w:val="28"/>
          <w:shd w:fill="FFFFFF" w:val="clear"/>
        </w:rPr>
        <w:t xml:space="preserve"> кандидатов.  Из числа кандидатов, прошедших обучение, 66 человек оформили в семью 46 детей, из числа воспитанников детских домов и родственников.</w:t>
      </w:r>
    </w:p>
    <w:p>
      <w:pPr>
        <w:pStyle w:val="Normal"/>
        <w:widowControl w:val="false"/>
        <w:pBdr>
          <w:bottom w:val="single" w:sz="4" w:space="5" w:color="FFFFFF"/>
        </w:pBdr>
        <w:shd w:val="clear" w:color="auto" w:fill="FFFFFF"/>
        <w:spacing w:lineRule="auto" w:line="360" w:before="0" w:after="0"/>
        <w:ind w:firstLine="567"/>
        <w:jc w:val="both"/>
        <w:rPr>
          <w:rFonts w:ascii="Arial" w:hAnsi="Arial" w:cs="Arial"/>
          <w:sz w:val="28"/>
          <w:szCs w:val="28"/>
          <w:shd w:fill="FFFFFF" w:val="clear"/>
        </w:rPr>
      </w:pPr>
      <w:r>
        <w:rPr>
          <w:rFonts w:cs="Arial" w:ascii="Arial" w:hAnsi="Arial"/>
          <w:sz w:val="28"/>
          <w:szCs w:val="28"/>
          <w:shd w:fill="FFFFFF" w:val="clear"/>
        </w:rPr>
        <w:t xml:space="preserve">ЦПД взаимодействует с неправительственными организациями. Заключен меморандум о сотрудничестве с общественным фондом «Дар», ведется активная совместная работа по устройству детей в семьи казахстанских граждан с общественным фондом «Ана </w:t>
      </w:r>
      <w:r>
        <w:rPr>
          <w:rFonts w:cs="Arial" w:ascii="Arial" w:hAnsi="Arial"/>
          <w:sz w:val="28"/>
          <w:szCs w:val="28"/>
          <w:shd w:fill="FFFFFF" w:val="clear"/>
          <w:lang w:val="kk-KZ"/>
        </w:rPr>
        <w:t>үйі».</w:t>
      </w:r>
    </w:p>
    <w:p>
      <w:pPr>
        <w:pStyle w:val="Normal"/>
        <w:widowControl w:val="false"/>
        <w:pBdr>
          <w:bottom w:val="single" w:sz="4" w:space="5" w:color="FFFFFF"/>
        </w:pBdr>
        <w:shd w:val="clear" w:color="auto" w:fill="FFFFFF"/>
        <w:spacing w:lineRule="auto" w:line="360" w:before="0"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  <w:t>При ЦПД действует дом юношества «А</w:t>
      </w:r>
      <w:r>
        <w:rPr>
          <w:rFonts w:eastAsia="Times New Roman" w:cs="Arial" w:ascii="Arial" w:hAnsi="Arial"/>
          <w:sz w:val="28"/>
          <w:szCs w:val="28"/>
          <w:lang w:val="kk-KZ"/>
        </w:rPr>
        <w:t>қ</w:t>
      </w:r>
      <w:r>
        <w:rPr>
          <w:rFonts w:eastAsia="Times New Roman" w:cs="Arial" w:ascii="Arial" w:hAnsi="Arial"/>
          <w:sz w:val="28"/>
          <w:szCs w:val="28"/>
        </w:rPr>
        <w:t xml:space="preserve"> ниет», расположенный на базе общежития профессионально-технического колледжа г.Темиртау. В нем проживают </w:t>
      </w:r>
      <w:r>
        <w:rPr>
          <w:rFonts w:eastAsia="Times New Roman" w:cs="Arial" w:ascii="Arial" w:hAnsi="Arial"/>
          <w:sz w:val="28"/>
          <w:szCs w:val="28"/>
        </w:rPr>
        <w:t>19</w:t>
      </w:r>
      <w:r>
        <w:rPr>
          <w:rFonts w:eastAsia="Times New Roman" w:cs="Arial" w:ascii="Arial" w:hAnsi="Arial"/>
          <w:sz w:val="28"/>
          <w:szCs w:val="28"/>
        </w:rPr>
        <w:t xml:space="preserve"> воспитанник</w:t>
      </w:r>
      <w:r>
        <w:rPr>
          <w:rFonts w:eastAsia="Times New Roman" w:cs="Arial" w:ascii="Arial" w:hAnsi="Arial"/>
          <w:sz w:val="28"/>
          <w:szCs w:val="28"/>
        </w:rPr>
        <w:t>ов</w:t>
      </w:r>
      <w:r>
        <w:rPr>
          <w:rFonts w:eastAsia="Times New Roman" w:cs="Arial" w:ascii="Arial" w:hAnsi="Arial"/>
          <w:sz w:val="28"/>
          <w:szCs w:val="28"/>
        </w:rPr>
        <w:t>, которые поставлены на учет для получения жилья из государственного жилищного фонда.</w:t>
      </w:r>
      <w:r>
        <w:rPr>
          <w:rFonts w:cs="Arial" w:ascii="Arial" w:hAnsi="Arial"/>
          <w:sz w:val="28"/>
          <w:szCs w:val="28"/>
        </w:rPr>
        <w:t xml:space="preserve"> </w:t>
      </w:r>
    </w:p>
    <w:p>
      <w:pPr>
        <w:pStyle w:val="Normal"/>
        <w:widowControl w:val="false"/>
        <w:pBdr>
          <w:bottom w:val="single" w:sz="4" w:space="5" w:color="FFFFFF"/>
        </w:pBdr>
        <w:shd w:val="clear" w:color="auto" w:fill="FFFFFF"/>
        <w:spacing w:lineRule="auto" w:line="360" w:before="0" w:after="0"/>
        <w:ind w:firstLine="567"/>
        <w:jc w:val="both"/>
        <w:rPr>
          <w:rFonts w:ascii="Arial" w:hAnsi="Arial" w:cs="Arial"/>
          <w:sz w:val="28"/>
          <w:szCs w:val="28"/>
        </w:rPr>
      </w:pPr>
      <w:bookmarkStart w:id="1" w:name="_GoBack"/>
      <w:r>
        <w:rPr>
          <w:rFonts w:cs="Arial" w:ascii="Arial" w:hAnsi="Arial"/>
          <w:sz w:val="28"/>
          <w:szCs w:val="28"/>
        </w:rPr>
        <w:t>В 2018 году проведен капитальный ремонт зданий и коммуникаций на сумму 107 млн. тенге.</w:t>
      </w:r>
      <w:bookmarkEnd w:id="1"/>
    </w:p>
    <w:sectPr>
      <w:type w:val="nextPage"/>
      <w:pgSz w:w="11906" w:h="16838"/>
      <w:pgMar w:left="1134" w:right="567" w:gutter="0" w:header="0" w:top="567" w:footer="0" w:bottom="851"/>
      <w:pgNumType w:fmt="decimal"/>
      <w:formProt w:val="false"/>
      <w:textDirection w:val="lrTb"/>
      <w:docGrid w:type="default" w:linePitch="360" w:charSpace="1392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62c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a34d3b"/>
    <w:rPr>
      <w:rFonts w:ascii="Segoe UI" w:hAnsi="Segoe UI" w:cs="Segoe UI"/>
      <w:sz w:val="18"/>
      <w:szCs w:val="18"/>
    </w:rPr>
  </w:style>
  <w:style w:type="character" w:styleId="Style15">
    <w:name w:val="Выделение"/>
    <w:basedOn w:val="DefaultParagraphFont"/>
    <w:uiPriority w:val="20"/>
    <w:qFormat/>
    <w:rsid w:val="00722f1a"/>
    <w:rPr>
      <w:i/>
      <w:iCs/>
    </w:rPr>
  </w:style>
  <w:style w:type="character" w:styleId="Strong">
    <w:name w:val="Strong"/>
    <w:basedOn w:val="DefaultParagraphFont"/>
    <w:uiPriority w:val="22"/>
    <w:qFormat/>
    <w:rsid w:val="00722f1a"/>
    <w:rPr>
      <w:b/>
      <w:bCs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rsid w:val="009f5a7e"/>
    <w:pPr>
      <w:spacing w:lineRule="auto" w:line="288" w:before="0" w:after="140"/>
    </w:pPr>
    <w:rPr/>
  </w:style>
  <w:style w:type="paragraph" w:styleId="Style18">
    <w:name w:val="List"/>
    <w:basedOn w:val="Style17"/>
    <w:rsid w:val="009f5a7e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9f5a7e"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7"/>
    <w:qFormat/>
    <w:rsid w:val="009f5a7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Название объекта1"/>
    <w:basedOn w:val="Normal"/>
    <w:qFormat/>
    <w:rsid w:val="009f5a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3161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a34d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722f1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1" w:customStyle="1">
    <w:name w:val="???????"/>
    <w:qFormat/>
    <w:rsid w:val="00163b69"/>
    <w:pPr>
      <w:widowControl/>
      <w:tabs>
        <w:tab w:val="clear" w:pos="708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000000"/>
      <w:kern w:val="0"/>
      <w:sz w:val="36"/>
      <w:szCs w:val="36"/>
      <w:lang w:eastAsia="en-US" w:val="ru-RU" w:bidi="ar-SA"/>
    </w:rPr>
  </w:style>
  <w:style w:type="paragraph" w:styleId="NoSpacing">
    <w:name w:val="No Spacing"/>
    <w:uiPriority w:val="1"/>
    <w:qFormat/>
    <w:rsid w:val="00e15959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4AE2-2D82-48B2-838C-89700E92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LibreOffice/7.3.1.3$Windows_X86_64 LibreOffice_project/a69ca51ded25f3eefd52d7bf9a5fad8c90b87951</Application>
  <AppVersion>15.0000</AppVersion>
  <Pages>3</Pages>
  <Words>473</Words>
  <Characters>3070</Characters>
  <CharactersWithSpaces>3612</CharactersWithSpaces>
  <Paragraphs>23</Paragraphs>
  <Company>TopHits.ws™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2024-07-10T06:10:00Z</dcterms:created>
  <dc:creator>Admin</dc:creator>
  <dc:description/>
  <dc:language>ru-RU</dc:language>
  <cp:lastModifiedBy/>
  <cp:lastPrinted>2020-05-29T11:42:00Z</cp:lastPrinted>
  <dcterms:modified xsi:type="dcterms:W3CDTF">2025-03-13T11:10:58Z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